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72" w:rsidRDefault="003A3572" w:rsidP="00F41F80">
      <w:pPr>
        <w:pStyle w:val="Textoindependiente2"/>
        <w:spacing w:after="0" w:line="240" w:lineRule="auto"/>
        <w:jc w:val="both"/>
        <w:rPr>
          <w:rFonts w:ascii="Arial" w:hAnsi="Arial" w:cs="Arial"/>
          <w:b/>
          <w:iCs/>
          <w:sz w:val="22"/>
          <w:szCs w:val="22"/>
        </w:rPr>
      </w:pPr>
    </w:p>
    <w:p w:rsidR="00F41F80" w:rsidRPr="00F41F80" w:rsidRDefault="00F41F80" w:rsidP="00F41F80">
      <w:pPr>
        <w:pStyle w:val="Textoindependiente2"/>
        <w:spacing w:after="0" w:line="240" w:lineRule="auto"/>
        <w:jc w:val="both"/>
        <w:rPr>
          <w:rFonts w:ascii="Arial" w:hAnsi="Arial" w:cs="Arial"/>
          <w:b/>
          <w:sz w:val="22"/>
          <w:szCs w:val="22"/>
        </w:rPr>
      </w:pPr>
      <w:r w:rsidRPr="00F41F80">
        <w:rPr>
          <w:rFonts w:ascii="Arial" w:hAnsi="Arial" w:cs="Arial"/>
          <w:b/>
          <w:iCs/>
          <w:sz w:val="22"/>
          <w:szCs w:val="22"/>
        </w:rPr>
        <w:t>EL CONGRESO DEL ESTADO LIBRE Y SOBERANO DE YUCATÁN, CONFORME A LO DISPUESTO EN LOS ARTÍCULOS 29 DE LA CONSTITUCIÓN POLÍTICA, 18</w:t>
      </w:r>
      <w:r w:rsidR="00F92DAA">
        <w:rPr>
          <w:rFonts w:ascii="Arial" w:hAnsi="Arial" w:cs="Arial"/>
          <w:b/>
          <w:iCs/>
          <w:sz w:val="22"/>
          <w:szCs w:val="22"/>
        </w:rPr>
        <w:t xml:space="preserve"> </w:t>
      </w:r>
      <w:r w:rsidRPr="00F41F80">
        <w:rPr>
          <w:rFonts w:ascii="Arial" w:hAnsi="Arial" w:cs="Arial"/>
          <w:b/>
          <w:iCs/>
          <w:sz w:val="22"/>
          <w:szCs w:val="22"/>
        </w:rPr>
        <w:t xml:space="preserve">DE LA LEY DE GOBIERNO DEL PODER LEGISLATIVO, 117 Y 118 DEL REGLAMENTO DE LA LEY DE GOBIERNO DEL PODER LEGISLATIVO, TODOS DEL ESTADO DE YUCATÁN, EMITE EL SIGUIENTE, </w:t>
      </w:r>
    </w:p>
    <w:p w:rsidR="009D6AC3" w:rsidRPr="00F41F80" w:rsidRDefault="009D6AC3" w:rsidP="00D914DA">
      <w:pPr>
        <w:spacing w:after="0" w:line="240" w:lineRule="auto"/>
        <w:ind w:firstLine="709"/>
        <w:jc w:val="center"/>
        <w:rPr>
          <w:rFonts w:ascii="Arial" w:hAnsi="Arial" w:cs="Arial"/>
          <w:color w:val="000000"/>
        </w:rPr>
      </w:pPr>
    </w:p>
    <w:p w:rsidR="00281D73" w:rsidRDefault="00281D73" w:rsidP="00281D73">
      <w:pPr>
        <w:spacing w:after="0" w:line="240" w:lineRule="auto"/>
        <w:jc w:val="center"/>
        <w:rPr>
          <w:rFonts w:ascii="Arial" w:hAnsi="Arial" w:cs="Arial"/>
          <w:b/>
          <w:sz w:val="24"/>
          <w:szCs w:val="24"/>
        </w:rPr>
      </w:pPr>
      <w:r w:rsidRPr="00EB58FB">
        <w:rPr>
          <w:rFonts w:ascii="Arial" w:hAnsi="Arial" w:cs="Arial"/>
          <w:b/>
        </w:rPr>
        <w:t xml:space="preserve">A C U E </w:t>
      </w:r>
      <w:r w:rsidRPr="00895F01">
        <w:rPr>
          <w:rFonts w:ascii="Arial" w:hAnsi="Arial" w:cs="Arial"/>
          <w:b/>
          <w:sz w:val="24"/>
          <w:szCs w:val="24"/>
        </w:rPr>
        <w:t>R D O</w:t>
      </w:r>
    </w:p>
    <w:p w:rsidR="00C853DC" w:rsidRDefault="00C853DC" w:rsidP="00281D73">
      <w:pPr>
        <w:spacing w:after="0" w:line="240" w:lineRule="auto"/>
        <w:jc w:val="center"/>
        <w:rPr>
          <w:rFonts w:ascii="Arial" w:hAnsi="Arial" w:cs="Arial"/>
          <w:b/>
          <w:sz w:val="24"/>
          <w:szCs w:val="24"/>
        </w:rPr>
      </w:pPr>
    </w:p>
    <w:p w:rsidR="00C853DC" w:rsidRDefault="00C853DC" w:rsidP="00C853DC">
      <w:pPr>
        <w:spacing w:after="0" w:line="360" w:lineRule="auto"/>
        <w:jc w:val="both"/>
        <w:rPr>
          <w:rFonts w:ascii="Arial" w:hAnsi="Arial" w:cs="Arial"/>
          <w:sz w:val="23"/>
          <w:szCs w:val="23"/>
          <w:lang w:val="es-ES"/>
        </w:rPr>
      </w:pPr>
      <w:r>
        <w:rPr>
          <w:rFonts w:ascii="Arial" w:hAnsi="Arial" w:cs="Arial"/>
          <w:b/>
          <w:sz w:val="23"/>
          <w:szCs w:val="23"/>
          <w:lang w:val="es-ES"/>
        </w:rPr>
        <w:t xml:space="preserve">Artículo único. </w:t>
      </w:r>
      <w:r>
        <w:rPr>
          <w:rFonts w:ascii="Arial" w:hAnsi="Arial" w:cs="Arial"/>
          <w:sz w:val="23"/>
          <w:szCs w:val="23"/>
          <w:lang w:val="es-ES"/>
        </w:rPr>
        <w:t>Se integran las Comisiones Permanentes del Honorable Congreso del Estado de Yucatán, de conformidad con lo previsto en el artículo 43 de la Ley de Gobierno del Poder Legislativo del Estado, mismas que dictaminarán los asuntos que le sean turnados por la Mesa Directiva durante la Sexagésima Cuarta Legislatura, con las diputadas y diputados que se relacionan en la forma siguiente:</w:t>
      </w:r>
    </w:p>
    <w:p w:rsidR="00C853DC" w:rsidRDefault="00C853DC" w:rsidP="00C853DC">
      <w:pPr>
        <w:spacing w:after="0" w:line="240" w:lineRule="auto"/>
        <w:ind w:firstLine="709"/>
        <w:jc w:val="center"/>
        <w:rPr>
          <w:rFonts w:ascii="Arial" w:hAnsi="Arial" w:cs="Arial"/>
          <w:b/>
          <w:sz w:val="23"/>
          <w:szCs w:val="23"/>
          <w:lang w:val="es-ES"/>
        </w:rPr>
      </w:pPr>
    </w:p>
    <w:p w:rsidR="00C853DC" w:rsidRDefault="00C853DC" w:rsidP="00C853DC">
      <w:pPr>
        <w:spacing w:after="0" w:line="240" w:lineRule="auto"/>
        <w:ind w:firstLine="709"/>
        <w:jc w:val="center"/>
        <w:rPr>
          <w:rFonts w:ascii="Arial" w:hAnsi="Arial" w:cs="Arial"/>
          <w:b/>
          <w:sz w:val="23"/>
          <w:szCs w:val="23"/>
          <w:lang w:val="es-ES"/>
        </w:rPr>
      </w:pPr>
      <w:r>
        <w:rPr>
          <w:rFonts w:ascii="Arial" w:hAnsi="Arial" w:cs="Arial"/>
          <w:b/>
          <w:sz w:val="23"/>
          <w:szCs w:val="23"/>
          <w:lang w:val="es-ES"/>
        </w:rPr>
        <w:t>COMISIONES PERMANENTES</w:t>
      </w:r>
    </w:p>
    <w:p w:rsidR="00C853DC" w:rsidRDefault="00C853DC" w:rsidP="00C853DC">
      <w:pPr>
        <w:spacing w:after="0" w:line="240" w:lineRule="auto"/>
        <w:ind w:firstLine="709"/>
        <w:jc w:val="center"/>
        <w:rPr>
          <w:rFonts w:ascii="Arial" w:hAnsi="Arial" w:cs="Arial"/>
          <w:b/>
          <w:sz w:val="20"/>
          <w:szCs w:val="20"/>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PUNTOS CONSTITUCIONALES Y GOBERNACIÓN</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MARIO ALEJANDRO CUEVAS MENA </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CLAUDIA ESTEFANIA BAEZA MARTÍNEZ</w:t>
            </w:r>
          </w:p>
        </w:tc>
      </w:tr>
      <w:tr w:rsidR="00C853DC" w:rsidTr="00190419">
        <w:trPr>
          <w:trHeight w:val="355"/>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JOSÉ JULIÁN BUSTILLOS MEDINA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ROGER JOSÉ TORRES PENICHE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WILMER MANUEL MONFORTE MARFIL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NAOMI RAQUEL PENICHE LÓPEZ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GASPAR ARMANDO QUINTAL PARRA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JAVIER RENÁN OSANTE SOLÍS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RAFAEL GERMÁN QUINTAL MEDINA</w:t>
            </w:r>
          </w:p>
        </w:tc>
      </w:tr>
    </w:tbl>
    <w:p w:rsidR="00C853DC" w:rsidRDefault="00C853DC" w:rsidP="00C853DC">
      <w:pPr>
        <w:spacing w:after="0" w:line="24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jc w:val="center"/>
              <w:rPr>
                <w:rFonts w:ascii="Arial" w:hAnsi="Arial" w:cs="Arial"/>
                <w:b/>
                <w:sz w:val="23"/>
                <w:szCs w:val="23"/>
                <w:lang w:val="es-ES"/>
              </w:rPr>
            </w:pPr>
            <w:r>
              <w:rPr>
                <w:rFonts w:ascii="Arial" w:hAnsi="Arial" w:cs="Arial"/>
                <w:b/>
                <w:sz w:val="23"/>
                <w:szCs w:val="23"/>
                <w:lang w:val="es-ES"/>
              </w:rPr>
              <w:t>VIGILANCIA DE LA CUENTA PÚBLICA, TRANSPARENCIA Y ANTICORRUPCIÓN</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MARIA ESTHER MAGADAN ALONZO </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ERIC EDGARDO QUIJANO GONZÁLEZ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GASPAR ARMANDO QUINTAL PARRA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lastRenderedPageBreak/>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WILMER MANUEL MONFORTE MARFIL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ALBA CRISTINA COB CORTES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RAFAEL GERMÁN QUINTAL MEDINA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ROGER JOSÉ TORRES PENICHE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ITZEL FALLA URIBE</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trHeight w:val="282"/>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JUSTICIA Y SEGURIDAD PÚBLICA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CLAUDIA ESTEFANIA BAEZA MARTÍNEZ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DANIEL ENRIQUE GONZÁLEZ QUINTAL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MARIO ALEJANDRO CUEVAS MENA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GASPAR ARMANDO QUINTAL PARRA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ZHAZIL LEONOR MÉNDEZ HERNÁNDEZ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NEYDA ARACELLY PAT DZUL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MARCO ANTONIO PASOS TEC</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MARIA ESTHER MAGADAN ALONZO</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trHeight w:val="344"/>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PRESUPUESTO, PATRIMONIO ESTATAL Y MUNICIPAL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 xml:space="preserve">RAFAEL GERMÁN QUINTAL MEDINA </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MARIO ALEJANDRO CUEVAS MENA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ERIC EDGARDO QUIJANO GONZÁLEZ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ITZEL FALLA URIBE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WILBER DZUL CANUL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SAMUEL DE JESÚS LIZAMA GASCA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ROGER JOSÉ TORRES PENICHE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JAVIER RENÁN OSANTE SOLÍS</w:t>
            </w:r>
          </w:p>
        </w:tc>
      </w:tr>
    </w:tbl>
    <w:p w:rsidR="00C853DC" w:rsidRDefault="00C853DC" w:rsidP="00C853DC">
      <w:pPr>
        <w:spacing w:after="0" w:line="480" w:lineRule="auto"/>
        <w:rPr>
          <w:rFonts w:ascii="Arial" w:hAnsi="Arial" w:cs="Arial"/>
          <w:sz w:val="23"/>
          <w:szCs w:val="23"/>
        </w:rPr>
      </w:pPr>
    </w:p>
    <w:p w:rsidR="00C853DC" w:rsidRDefault="00C853DC" w:rsidP="00C853DC">
      <w:pPr>
        <w:spacing w:after="0" w:line="480" w:lineRule="auto"/>
        <w:rPr>
          <w:rFonts w:ascii="Arial" w:hAnsi="Arial" w:cs="Arial"/>
          <w:sz w:val="23"/>
          <w:szCs w:val="23"/>
        </w:rPr>
      </w:pPr>
      <w:r>
        <w:rPr>
          <w:rFonts w:ascii="Arial" w:hAnsi="Arial" w:cs="Arial"/>
          <w:sz w:val="23"/>
          <w:szCs w:val="23"/>
        </w:rPr>
        <w:br w:type="column"/>
      </w:r>
    </w:p>
    <w:tbl>
      <w:tblPr>
        <w:tblStyle w:val="Tablaconcuadrcula"/>
        <w:tblW w:w="0" w:type="auto"/>
        <w:jc w:val="center"/>
        <w:tblLook w:val="04A0" w:firstRow="1" w:lastRow="0" w:firstColumn="1" w:lastColumn="0" w:noHBand="0" w:noVBand="1"/>
      </w:tblPr>
      <w:tblGrid>
        <w:gridCol w:w="2830"/>
        <w:gridCol w:w="6000"/>
      </w:tblGrid>
      <w:tr w:rsidR="00C853DC" w:rsidTr="00190419">
        <w:trPr>
          <w:trHeight w:val="250"/>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DESARROLLO ECONÓMICO Y FOMENTO AL EMPLEO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NAOMI RAQUEL PENICHE LÓPEZ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tcBorders>
              <w:bottom w:val="single" w:sz="4" w:space="0" w:color="auto"/>
            </w:tcBorders>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ÁLVARO CETINA PUERTO</w:t>
            </w:r>
          </w:p>
        </w:tc>
      </w:tr>
      <w:tr w:rsidR="00C853DC" w:rsidTr="00190419">
        <w:trPr>
          <w:trHeight w:val="324"/>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tcBorders>
              <w:bottom w:val="single" w:sz="4" w:space="0" w:color="auto"/>
            </w:tcBorders>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ALBA CRISTINA COB CORTES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A</w:t>
            </w:r>
          </w:p>
        </w:tc>
        <w:tc>
          <w:tcPr>
            <w:tcW w:w="6000" w:type="dxa"/>
            <w:tcBorders>
              <w:top w:val="single" w:sz="4" w:space="0" w:color="auto"/>
            </w:tcBorders>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ROSANA DE JESÚS COUOH CHAN</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SAMUEL DE JESÚS LIZAMA GASCA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sidR="000F6B14">
              <w:rPr>
                <w:rFonts w:ascii="Arial" w:hAnsi="Arial" w:cs="Arial"/>
                <w:sz w:val="23"/>
                <w:szCs w:val="23"/>
                <w:lang w:val="es-ES"/>
              </w:rPr>
              <w:t>ERIC E</w:t>
            </w:r>
            <w:r>
              <w:rPr>
                <w:rFonts w:ascii="Arial" w:hAnsi="Arial" w:cs="Arial"/>
                <w:sz w:val="23"/>
                <w:szCs w:val="23"/>
                <w:lang w:val="es-ES"/>
              </w:rPr>
              <w:t>DGARDO QUIJANO GONZALEZ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ÁNGEL DAVID VALDÉZ JIMÉNEZ</w:t>
            </w:r>
          </w:p>
        </w:tc>
      </w:tr>
    </w:tbl>
    <w:p w:rsidR="00C853DC" w:rsidRDefault="00C853DC" w:rsidP="00C853DC">
      <w:pPr>
        <w:spacing w:after="0" w:line="480" w:lineRule="auto"/>
        <w:ind w:firstLine="709"/>
        <w:jc w:val="center"/>
        <w:rPr>
          <w:rFonts w:ascii="Arial" w:hAnsi="Arial" w:cs="Arial"/>
          <w:b/>
          <w:sz w:val="23"/>
          <w:szCs w:val="23"/>
          <w:lang w:val="es-ES"/>
        </w:rPr>
      </w:pPr>
      <w:bookmarkStart w:id="0" w:name="_Hlk169117607"/>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DESARROLLO AGROPECUARIO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lang w:val="es-ES"/>
              </w:rPr>
            </w:pPr>
            <w:r>
              <w:rPr>
                <w:rFonts w:ascii="Arial" w:hAnsi="Arial" w:cs="Arial"/>
                <w:sz w:val="23"/>
                <w:szCs w:val="23"/>
                <w:lang w:val="es-MX"/>
              </w:rPr>
              <w:t>DIP. ROSANA DE JESÚS COUOH CHAN</w:t>
            </w:r>
          </w:p>
        </w:tc>
        <w:bookmarkStart w:id="1" w:name="_GoBack"/>
        <w:bookmarkEnd w:id="1"/>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WILMER MANUEL MONFORTE MARFIL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ANA CRISTINA POLANCO BAUTISTA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MARIA ESTHER MAGADAN ALONZO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lang w:val="es-ES"/>
              </w:rPr>
            </w:pPr>
            <w:r>
              <w:rPr>
                <w:rFonts w:ascii="Arial" w:hAnsi="Arial" w:cs="Arial"/>
                <w:sz w:val="23"/>
                <w:szCs w:val="23"/>
                <w:lang w:val="es-MX"/>
              </w:rPr>
              <w:t>DIP. JAVIER RENÁN OSANTE SOLÍS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AYDÉ VERÓNICA INTERIÁN ARGÜELLO</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MEDIO AMBIENTE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 xml:space="preserve">DIP. </w:t>
            </w:r>
            <w:r>
              <w:rPr>
                <w:rFonts w:ascii="Arial" w:hAnsi="Arial" w:cs="Arial"/>
                <w:sz w:val="23"/>
                <w:szCs w:val="23"/>
                <w:lang w:val="es-ES"/>
              </w:rPr>
              <w:t>HARRY GERARDO RODRIGUEZ BOTELLO FIERRO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SAYDA MELINA RODRÍGUEZ GÓMEZ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ANA CRISTINA POLANCO BAUTISTA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ROSANA DE JESÚS COUOH CHAN</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ERIC EDGARDO QUIJANO GONZÁLEZ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MARIBEL DEL ROSARIO CHUC AYALA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lastRenderedPageBreak/>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MANUELA DE JESÚS COCOM BOLIO</w:t>
            </w:r>
          </w:p>
        </w:tc>
      </w:tr>
    </w:tbl>
    <w:p w:rsidR="00C853DC" w:rsidRDefault="00C853DC" w:rsidP="00C853DC">
      <w:pPr>
        <w:spacing w:after="0" w:line="36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EDUCACIÓN, CIENCIA Y TECNOLOGÍA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MARIBEL DEL ROSARIO CHUC AYALA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JOSÉ JULIÁN BUSTILLOS MEDINA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MARCO ANTONIO PASOS TEC</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AYDÉ VERÓNICA INTERIÁN ARGÜELLO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RAFAEL GERARDO MONTALVO MATA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rPr>
              <w:t>DIP. CLARA PAOLA ROSALES MONTIEL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ANA CRISTINA POLANCO BAUTISTA</w:t>
            </w:r>
          </w:p>
        </w:tc>
      </w:tr>
    </w:tbl>
    <w:p w:rsidR="00C853DC" w:rsidRDefault="00C853DC" w:rsidP="00C853DC">
      <w:pPr>
        <w:spacing w:after="0" w:line="36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SALUD Y SEGURIDAD SOCIAL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CLARA PAOLA ROSALES MONTIEL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MARIA TERESA BOEHM CALERO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GASPAR ARMANDO QUINTAL PARRA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jc w:val="both"/>
              <w:rPr>
                <w:rFonts w:ascii="Arial" w:hAnsi="Arial" w:cs="Arial"/>
                <w:color w:val="FFFFFF" w:themeColor="background1"/>
                <w:sz w:val="23"/>
                <w:szCs w:val="23"/>
              </w:rPr>
            </w:pPr>
            <w:r>
              <w:rPr>
                <w:rFonts w:ascii="Arial" w:hAnsi="Arial" w:cs="Arial"/>
                <w:sz w:val="23"/>
                <w:szCs w:val="23"/>
              </w:rPr>
              <w:t>DIP. DANIEL ENRIQUE GONZÁLEZ QUINTAL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AYDÉ VERÓNICA INTERIAN ARGÜELLO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ZHAZIL LEONOR MÉNDEZ HERNÁNDEZ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 xml:space="preserve">DIP. </w:t>
            </w:r>
            <w:r>
              <w:rPr>
                <w:rFonts w:ascii="Arial" w:hAnsi="Arial" w:cs="Arial"/>
                <w:sz w:val="23"/>
                <w:szCs w:val="23"/>
                <w:lang w:val="es-ES"/>
              </w:rPr>
              <w:t>CLAUDIA ESTEFANIA BAEZA MARTÍNEZ</w:t>
            </w:r>
          </w:p>
        </w:tc>
      </w:tr>
    </w:tbl>
    <w:p w:rsidR="00C853DC" w:rsidRDefault="00C853DC" w:rsidP="00C853DC">
      <w:pPr>
        <w:spacing w:after="0"/>
        <w:rPr>
          <w:rFonts w:ascii="Arial" w:hAnsi="Arial" w:cs="Arial"/>
          <w:sz w:val="23"/>
          <w:szCs w:val="23"/>
        </w:rPr>
      </w:pPr>
    </w:p>
    <w:p w:rsidR="00C853DC" w:rsidRDefault="00C853DC" w:rsidP="00C853DC">
      <w:pPr>
        <w:spacing w:after="0"/>
        <w:rPr>
          <w:rFonts w:ascii="Arial" w:hAnsi="Arial" w:cs="Arial"/>
          <w:sz w:val="23"/>
          <w:szCs w:val="23"/>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DESARROLLO MUNICIPAL, REGIONAL Y ZONAS METROPOLITANAS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SAMUEL DE JESÚS LIZAMA GASCA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ROSANA DE JESÚS COUOH CHAN</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JOSÉ JULIÁN BUSTILLOS MEDINA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O</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ÁNGEL DAVID VALDÉZ JIMÉNEZ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WILBER DZUL CANUL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ÁLVARO CETINA PUERTO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DANIEL ENRIQUE GONZÁLEZ QUINTAL</w:t>
            </w:r>
          </w:p>
        </w:tc>
      </w:tr>
    </w:tbl>
    <w:p w:rsidR="00C853DC" w:rsidRDefault="00C853DC" w:rsidP="00C853DC">
      <w:pPr>
        <w:spacing w:after="0"/>
        <w:rPr>
          <w:rFonts w:ascii="Arial" w:hAnsi="Arial" w:cs="Arial"/>
          <w:sz w:val="23"/>
          <w:szCs w:val="23"/>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DESARROLLO URBANO, VIVIENDA E INFRAESTRUCTURA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ALBA CRISTINA COB CORTES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SAYDA MELINA RODRÍGUEZ GÓMEZ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rPr>
              <w:t>DIP. WILBER DZUL CANUL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highlight w:val="cyan"/>
                <w:lang w:val="es-ES"/>
              </w:rPr>
            </w:pPr>
            <w:r>
              <w:rPr>
                <w:rFonts w:ascii="Arial" w:hAnsi="Arial" w:cs="Arial"/>
                <w:sz w:val="23"/>
                <w:szCs w:val="23"/>
                <w:lang w:val="es-MX"/>
              </w:rPr>
              <w:t>DIP. RAFAEL GERARDO MONTALVO MATA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DANIEL ENRIQUE GONZÁLEZ QUINTAL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NAOMI RAQUEL PENICHE LÓPEZ</w:t>
            </w:r>
          </w:p>
        </w:tc>
      </w:tr>
    </w:tbl>
    <w:p w:rsidR="00C853DC" w:rsidRDefault="00C853DC" w:rsidP="00C853DC">
      <w:pPr>
        <w:spacing w:after="0" w:line="36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IGUALDAD DE GÉNERO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LARISSA ACOSTA ESCALANTE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NEYDA ARACELLY PAT DZUL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MANUELA DE JESÚS COCOM BOLIO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ANA CRISTINA POLANCO BAUTISTA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BAYARDO OJEDA MARRUFO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MELBA ROSANA GAMBOA ÁVILA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b/>
                <w:bCs/>
                <w:sz w:val="23"/>
                <w:szCs w:val="23"/>
              </w:rPr>
            </w:pPr>
            <w:r>
              <w:rPr>
                <w:rFonts w:ascii="Arial" w:hAnsi="Arial" w:cs="Arial"/>
                <w:sz w:val="23"/>
                <w:szCs w:val="23"/>
              </w:rPr>
              <w:t>DIP. ALBA CRISTINA COB CORTES</w:t>
            </w:r>
          </w:p>
        </w:tc>
      </w:tr>
    </w:tbl>
    <w:p w:rsidR="00C853DC" w:rsidRDefault="00C853DC" w:rsidP="00C853DC">
      <w:pPr>
        <w:spacing w:after="0" w:line="36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PARA EL RESPETO Y PRESERVACIÓN DE LA CULTURA MAYA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MELBA ROSANA GAMBOA ÁVILA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WILBER DZUL CANUL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NEYDA ARACELLY PAT DZUL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color w:val="FFFF00"/>
                <w:sz w:val="23"/>
                <w:szCs w:val="23"/>
                <w:lang w:val="es-ES"/>
              </w:rPr>
            </w:pPr>
            <w:r>
              <w:rPr>
                <w:rFonts w:ascii="Arial" w:hAnsi="Arial" w:cs="Arial"/>
                <w:sz w:val="23"/>
                <w:szCs w:val="23"/>
                <w:lang w:val="es-MX"/>
              </w:rPr>
              <w:t xml:space="preserve">DIP. </w:t>
            </w:r>
            <w:r>
              <w:rPr>
                <w:rFonts w:ascii="Arial" w:hAnsi="Arial" w:cs="Arial"/>
                <w:sz w:val="23"/>
                <w:szCs w:val="23"/>
                <w:lang w:val="es-ES"/>
              </w:rPr>
              <w:t>FRANCISCO ROSAS VILLAVICENCIO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WILMER MANUEL MONFORTE MARFIL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MANUELA DE JESÚS COCOM BOLIO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ROSANA DE JESÚS COUOH CHAN</w:t>
            </w:r>
          </w:p>
        </w:tc>
      </w:tr>
    </w:tbl>
    <w:p w:rsidR="00C853DC" w:rsidRDefault="00C853DC" w:rsidP="00C853DC">
      <w:pPr>
        <w:spacing w:after="0" w:line="360" w:lineRule="auto"/>
        <w:ind w:firstLine="709"/>
        <w:jc w:val="center"/>
        <w:rPr>
          <w:rFonts w:ascii="Arial" w:hAnsi="Arial" w:cs="Arial"/>
          <w:b/>
          <w:sz w:val="23"/>
          <w:szCs w:val="23"/>
          <w:lang w:val="es-ES"/>
        </w:rPr>
      </w:pPr>
    </w:p>
    <w:p w:rsidR="00C853DC" w:rsidRDefault="00C853DC" w:rsidP="00C853DC">
      <w:pPr>
        <w:spacing w:after="0" w:line="360" w:lineRule="auto"/>
        <w:ind w:firstLine="709"/>
        <w:jc w:val="center"/>
        <w:rPr>
          <w:rFonts w:ascii="Arial" w:hAnsi="Arial" w:cs="Arial"/>
          <w:b/>
          <w:sz w:val="23"/>
          <w:szCs w:val="23"/>
          <w:lang w:val="es-ES"/>
        </w:rPr>
      </w:pPr>
      <w:r>
        <w:rPr>
          <w:rFonts w:ascii="Arial" w:hAnsi="Arial" w:cs="Arial"/>
          <w:b/>
          <w:sz w:val="23"/>
          <w:szCs w:val="23"/>
          <w:lang w:val="es-ES"/>
        </w:rPr>
        <w:br w:type="column"/>
      </w: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DERECHOS HUMANOS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Q</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AYDÉ VERÓNICA INTERIÁN ARGÜELLO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MARCO ANTONIO PASOS TEC</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BAYARDO OJEDA MARRUFO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ZHAZIL LEONOR MÉNDEZ HERNÁNDEZ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 xml:space="preserve">DIP. </w:t>
            </w:r>
            <w:r>
              <w:rPr>
                <w:rFonts w:ascii="Arial" w:hAnsi="Arial" w:cs="Arial"/>
                <w:sz w:val="23"/>
                <w:szCs w:val="23"/>
                <w:lang w:val="en-US"/>
              </w:rPr>
              <w:t>HARRY GERARDO RODRIGUEZ BOTELLO FIERRO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MARIBEL DEL ROSARIO CHUC AYALA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CLARA PAOLA ROSALES MONTIEL</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ARTE Y CULTURA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PRESIDENTE</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 xml:space="preserve">DIP. RAFAEL GERARDO MONTALVO MATA </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DIP. LARISSA ACOSTA ESCALANTE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rPr>
              <w:t>DIP. MARIBEL DEL ROSARIO CHUC AYALA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w:t>
            </w:r>
            <w:r>
              <w:rPr>
                <w:rFonts w:ascii="Arial" w:hAnsi="Arial" w:cs="Arial"/>
                <w:b/>
                <w:sz w:val="23"/>
                <w:szCs w:val="23"/>
                <w:lang w:val="es-MX"/>
              </w:rPr>
              <w:t>O</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DIP. ÁLVARO CETINA PUERTO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HARRY GERARDO RODRIGUEZ BOTELLO FIERRO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DIP. JAVIER RENÁN OSANTE SOLÍS</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CLAUDIA ESTEFANIA BAEZA MARTÍNEZ</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JUVENTUD, CULTURA FÍSICA Y DEPORTE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ITZEL FALLA URIBE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CLARA PAOLA ROSALES MONTIEL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rPr>
              <w:t>DIP. SAMUEL DE JESÚS LIZAMA GASCA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HARRY GERARDO RODRIGUEZ BOTELLO FIERRO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ÁNGEL DAVID VALDÉZ JIMÉNEZ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MARIA ESTHER MAGADAN ALONZO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LARISSA ACOSTA ESCALANTE</w:t>
            </w:r>
          </w:p>
        </w:tc>
      </w:tr>
    </w:tbl>
    <w:p w:rsidR="00C853DC" w:rsidRDefault="00C853DC" w:rsidP="00C853DC">
      <w:pPr>
        <w:spacing w:after="0" w:line="360" w:lineRule="auto"/>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spacing w:line="360" w:lineRule="auto"/>
              <w:jc w:val="center"/>
              <w:rPr>
                <w:rFonts w:ascii="Arial" w:hAnsi="Arial" w:cs="Arial"/>
                <w:b/>
                <w:sz w:val="23"/>
                <w:szCs w:val="23"/>
                <w:lang w:val="es-ES"/>
              </w:rPr>
            </w:pPr>
            <w:r>
              <w:rPr>
                <w:rFonts w:ascii="Arial" w:hAnsi="Arial" w:cs="Arial"/>
                <w:b/>
                <w:sz w:val="23"/>
                <w:szCs w:val="23"/>
                <w:lang w:val="es-ES"/>
              </w:rPr>
              <w:t>TURISMO Y PROMOCIÓN INTERNACIONAL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color w:val="00B0F0"/>
                <w:sz w:val="23"/>
                <w:szCs w:val="23"/>
                <w:lang w:val="es-ES"/>
              </w:rPr>
            </w:pPr>
            <w:r>
              <w:rPr>
                <w:rFonts w:ascii="Arial" w:hAnsi="Arial" w:cs="Arial"/>
                <w:sz w:val="23"/>
                <w:szCs w:val="23"/>
                <w:lang w:val="es-MX"/>
              </w:rPr>
              <w:t>DIP. SAYDA MELINA RODRÍGUEZ GÓMEZ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VICEPRESIDENTE</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HARRY GERARDO RODRIGUEZ BOTELLO FIERRO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rPr>
            </w:pPr>
            <w:r>
              <w:rPr>
                <w:rFonts w:ascii="Arial" w:hAnsi="Arial" w:cs="Arial"/>
                <w:sz w:val="23"/>
                <w:szCs w:val="23"/>
              </w:rPr>
              <w:t>DIP. MARÍA TERESA BOEHM CALERO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s-ES"/>
              </w:rPr>
              <w:t>MARIO ALEJANDRO CUEVAS MENA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LARISSA ACOSTA ESCALANTE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NAOMI RAQUEL PENICHE LÓPEZ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ITZEL FALLA URIBE</w:t>
            </w:r>
          </w:p>
        </w:tc>
      </w:tr>
    </w:tbl>
    <w:p w:rsidR="00C853DC" w:rsidRDefault="00C853DC" w:rsidP="00C853DC">
      <w:pPr>
        <w:spacing w:after="0" w:line="480" w:lineRule="auto"/>
        <w:ind w:firstLine="709"/>
        <w:jc w:val="center"/>
        <w:rPr>
          <w:rFonts w:ascii="Arial" w:hAnsi="Arial" w:cs="Arial"/>
          <w:b/>
          <w:sz w:val="23"/>
          <w:szCs w:val="23"/>
          <w:lang w:val="es-ES"/>
        </w:rPr>
      </w:pPr>
    </w:p>
    <w:tbl>
      <w:tblPr>
        <w:tblStyle w:val="Tablaconcuadrcula"/>
        <w:tblW w:w="0" w:type="auto"/>
        <w:jc w:val="center"/>
        <w:tblLook w:val="04A0" w:firstRow="1" w:lastRow="0" w:firstColumn="1" w:lastColumn="0" w:noHBand="0" w:noVBand="1"/>
      </w:tblPr>
      <w:tblGrid>
        <w:gridCol w:w="2830"/>
        <w:gridCol w:w="6000"/>
      </w:tblGrid>
      <w:tr w:rsidR="00C853DC" w:rsidTr="00190419">
        <w:trPr>
          <w:jc w:val="center"/>
        </w:trPr>
        <w:tc>
          <w:tcPr>
            <w:tcW w:w="8830" w:type="dxa"/>
            <w:gridSpan w:val="2"/>
            <w:shd w:val="clear" w:color="auto" w:fill="E7E6E6" w:themeFill="background2"/>
          </w:tcPr>
          <w:p w:rsidR="00C853DC" w:rsidRDefault="00C853DC" w:rsidP="00190419">
            <w:pPr>
              <w:jc w:val="center"/>
              <w:rPr>
                <w:rFonts w:ascii="Arial" w:hAnsi="Arial" w:cs="Arial"/>
                <w:b/>
                <w:sz w:val="23"/>
                <w:szCs w:val="23"/>
                <w:lang w:val="es-ES"/>
              </w:rPr>
            </w:pPr>
            <w:r>
              <w:rPr>
                <w:rFonts w:ascii="Arial" w:hAnsi="Arial" w:cs="Arial"/>
                <w:b/>
                <w:sz w:val="23"/>
                <w:szCs w:val="23"/>
                <w:lang w:val="es-ES"/>
              </w:rPr>
              <w:t>DESARROLLO HUMANO E INCLUSIÓN DE LOS GRUPOS EN SITUACIÓN DE VULNERABILIDAD</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n-US"/>
              </w:rPr>
            </w:pPr>
            <w:r>
              <w:rPr>
                <w:rFonts w:ascii="Arial" w:hAnsi="Arial" w:cs="Arial"/>
                <w:sz w:val="23"/>
                <w:szCs w:val="23"/>
                <w:lang w:val="es-MX"/>
              </w:rPr>
              <w:t>DIP. ZHAZIL LEONOR MÉNDEZ HERNÁNDEZ</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VICEPRESIDENT</w:t>
            </w:r>
            <w:r>
              <w:rPr>
                <w:rFonts w:ascii="Arial" w:hAnsi="Arial" w:cs="Arial"/>
                <w:b/>
                <w:sz w:val="23"/>
                <w:szCs w:val="23"/>
                <w:lang w:val="es-MX"/>
              </w:rPr>
              <w:t>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MARÍA TERESA BOEHM CALERO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SECRETARIO</w:t>
            </w:r>
          </w:p>
        </w:tc>
        <w:tc>
          <w:tcPr>
            <w:tcW w:w="6000" w:type="dxa"/>
            <w:shd w:val="clear" w:color="auto" w:fill="auto"/>
          </w:tcPr>
          <w:p w:rsidR="00C853DC" w:rsidRDefault="00C853DC" w:rsidP="00190419">
            <w:pPr>
              <w:spacing w:line="360" w:lineRule="auto"/>
              <w:jc w:val="both"/>
              <w:rPr>
                <w:rFonts w:ascii="Arial" w:hAnsi="Arial" w:cs="Arial"/>
                <w:sz w:val="23"/>
                <w:szCs w:val="23"/>
              </w:rPr>
            </w:pPr>
            <w:r>
              <w:rPr>
                <w:rFonts w:ascii="Arial" w:hAnsi="Arial" w:cs="Arial"/>
                <w:sz w:val="23"/>
                <w:szCs w:val="23"/>
              </w:rPr>
              <w:t>DIP. BAYARDO OJEDA MARRUFO</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sz w:val="23"/>
                <w:szCs w:val="23"/>
              </w:rPr>
            </w:pPr>
            <w:r>
              <w:rPr>
                <w:rFonts w:ascii="Arial" w:hAnsi="Arial" w:cs="Arial"/>
                <w:b/>
                <w:sz w:val="23"/>
                <w:szCs w:val="23"/>
                <w:lang w:val="es-ES"/>
              </w:rPr>
              <w:t>SECRETARIA</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LARISSA ACOSTA ESCALANTE</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rPr>
              <w:t>DIP. NEYDA ARACELLY PAT DZUL</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DIP. MELBA ROSANA GAMBOA ÁVILA</w:t>
            </w:r>
          </w:p>
        </w:tc>
      </w:tr>
      <w:tr w:rsidR="00C853DC" w:rsidTr="00190419">
        <w:trPr>
          <w:jc w:val="center"/>
        </w:trPr>
        <w:tc>
          <w:tcPr>
            <w:tcW w:w="2830" w:type="dxa"/>
            <w:shd w:val="clear" w:color="auto" w:fill="E7E6E6" w:themeFill="background2"/>
          </w:tcPr>
          <w:p w:rsidR="00C853DC" w:rsidRDefault="00C853DC" w:rsidP="00190419">
            <w:pPr>
              <w:spacing w:line="360" w:lineRule="auto"/>
              <w:jc w:val="right"/>
              <w:rPr>
                <w:rFonts w:ascii="Arial" w:hAnsi="Arial" w:cs="Arial"/>
                <w:b/>
                <w:sz w:val="23"/>
                <w:szCs w:val="23"/>
                <w:lang w:val="es-ES"/>
              </w:rPr>
            </w:pPr>
            <w:r>
              <w:rPr>
                <w:rFonts w:ascii="Arial" w:hAnsi="Arial" w:cs="Arial"/>
                <w:b/>
                <w:sz w:val="23"/>
                <w:szCs w:val="23"/>
                <w:lang w:val="es-ES"/>
              </w:rPr>
              <w:t>VOCAL</w:t>
            </w:r>
          </w:p>
        </w:tc>
        <w:tc>
          <w:tcPr>
            <w:tcW w:w="6000" w:type="dxa"/>
            <w:shd w:val="clear" w:color="auto" w:fill="auto"/>
          </w:tcPr>
          <w:p w:rsidR="00C853DC" w:rsidRDefault="00C853DC" w:rsidP="00190419">
            <w:pPr>
              <w:spacing w:line="360" w:lineRule="auto"/>
              <w:jc w:val="both"/>
              <w:rPr>
                <w:rFonts w:ascii="Arial" w:hAnsi="Arial" w:cs="Arial"/>
                <w:sz w:val="23"/>
                <w:szCs w:val="23"/>
                <w:lang w:val="es-ES"/>
              </w:rPr>
            </w:pPr>
            <w:r>
              <w:rPr>
                <w:rFonts w:ascii="Arial" w:hAnsi="Arial" w:cs="Arial"/>
                <w:sz w:val="23"/>
                <w:szCs w:val="23"/>
                <w:lang w:val="es-MX"/>
              </w:rPr>
              <w:t xml:space="preserve">DIP. </w:t>
            </w:r>
            <w:r>
              <w:rPr>
                <w:rFonts w:ascii="Arial" w:hAnsi="Arial" w:cs="Arial"/>
                <w:sz w:val="23"/>
                <w:szCs w:val="23"/>
                <w:lang w:val="en-US"/>
              </w:rPr>
              <w:t>HARRY GERARDO RODRIGUEZ BOTELLO FIERRO</w:t>
            </w:r>
            <w:bookmarkEnd w:id="0"/>
          </w:p>
        </w:tc>
      </w:tr>
    </w:tbl>
    <w:p w:rsidR="00C853DC" w:rsidRDefault="00C853DC" w:rsidP="00C853DC">
      <w:pPr>
        <w:spacing w:after="0" w:line="360" w:lineRule="auto"/>
        <w:ind w:firstLine="709"/>
        <w:jc w:val="center"/>
        <w:rPr>
          <w:rFonts w:ascii="Arial" w:hAnsi="Arial" w:cs="Arial"/>
          <w:b/>
          <w:sz w:val="23"/>
          <w:szCs w:val="23"/>
          <w:lang w:val="es-ES"/>
        </w:rPr>
      </w:pPr>
    </w:p>
    <w:p w:rsidR="00C853DC" w:rsidRDefault="00C853DC" w:rsidP="00C853DC">
      <w:pPr>
        <w:spacing w:after="0" w:line="360" w:lineRule="auto"/>
        <w:ind w:firstLine="709"/>
        <w:jc w:val="center"/>
        <w:rPr>
          <w:rFonts w:ascii="Arial" w:hAnsi="Arial" w:cs="Arial"/>
          <w:b/>
          <w:sz w:val="24"/>
          <w:szCs w:val="26"/>
          <w:lang w:val="en-US"/>
        </w:rPr>
      </w:pPr>
      <w:proofErr w:type="spellStart"/>
      <w:r>
        <w:rPr>
          <w:rFonts w:ascii="Arial" w:hAnsi="Arial" w:cs="Arial"/>
          <w:b/>
          <w:sz w:val="24"/>
          <w:szCs w:val="26"/>
          <w:lang w:val="en-US"/>
        </w:rPr>
        <w:t>Transitorios</w:t>
      </w:r>
      <w:proofErr w:type="spellEnd"/>
    </w:p>
    <w:p w:rsidR="00C853DC" w:rsidRDefault="00C853DC" w:rsidP="00C853DC">
      <w:pPr>
        <w:spacing w:after="0" w:line="360" w:lineRule="auto"/>
        <w:ind w:firstLine="709"/>
        <w:jc w:val="center"/>
        <w:rPr>
          <w:rFonts w:ascii="Arial" w:hAnsi="Arial" w:cs="Arial"/>
          <w:b/>
          <w:sz w:val="24"/>
          <w:szCs w:val="26"/>
          <w:lang w:val="es-ES"/>
        </w:rPr>
      </w:pPr>
    </w:p>
    <w:p w:rsidR="00C853DC" w:rsidRDefault="00C853DC" w:rsidP="00C853DC">
      <w:pPr>
        <w:spacing w:after="0" w:line="360" w:lineRule="auto"/>
        <w:jc w:val="both"/>
        <w:rPr>
          <w:rFonts w:ascii="Arial" w:hAnsi="Arial" w:cs="Arial"/>
          <w:sz w:val="24"/>
          <w:szCs w:val="26"/>
          <w:lang w:val="es-ES"/>
        </w:rPr>
      </w:pPr>
      <w:r>
        <w:rPr>
          <w:rFonts w:ascii="Arial" w:hAnsi="Arial" w:cs="Arial"/>
          <w:b/>
          <w:color w:val="000000"/>
          <w:sz w:val="24"/>
          <w:szCs w:val="24"/>
        </w:rPr>
        <w:t xml:space="preserve">Artículo primero. </w:t>
      </w:r>
      <w:r>
        <w:rPr>
          <w:rFonts w:ascii="Arial" w:hAnsi="Arial" w:cs="Arial"/>
          <w:color w:val="000000"/>
          <w:sz w:val="24"/>
          <w:szCs w:val="24"/>
        </w:rPr>
        <w:t>Las diputadas y los diputados que integran las Comisiones Permanentes, durarán en su cargo todo el periodo constitucional de la Sexagésima Cuarta Legislatura del Honorable Congreso del Estado de Yucatán.</w:t>
      </w:r>
    </w:p>
    <w:p w:rsidR="00C853DC" w:rsidRDefault="00C853DC" w:rsidP="00C853DC">
      <w:pPr>
        <w:spacing w:after="0" w:line="360" w:lineRule="auto"/>
        <w:jc w:val="center"/>
        <w:rPr>
          <w:rFonts w:ascii="Arial" w:hAnsi="Arial" w:cs="Arial"/>
          <w:b/>
          <w:sz w:val="24"/>
          <w:szCs w:val="26"/>
          <w:lang w:val="en-US"/>
        </w:rPr>
      </w:pPr>
    </w:p>
    <w:p w:rsidR="00C853DC" w:rsidRDefault="00C853DC" w:rsidP="00C853DC">
      <w:pPr>
        <w:spacing w:after="0" w:line="360" w:lineRule="auto"/>
        <w:jc w:val="both"/>
        <w:rPr>
          <w:rFonts w:ascii="Arial" w:hAnsi="Arial" w:cs="Arial"/>
          <w:color w:val="000000"/>
          <w:sz w:val="24"/>
          <w:szCs w:val="24"/>
        </w:rPr>
      </w:pPr>
      <w:r>
        <w:rPr>
          <w:rFonts w:ascii="Arial" w:hAnsi="Arial" w:cs="Arial"/>
          <w:b/>
          <w:color w:val="000000"/>
          <w:sz w:val="24"/>
          <w:szCs w:val="24"/>
        </w:rPr>
        <w:t>Artículo segundo</w:t>
      </w:r>
      <w:r>
        <w:rPr>
          <w:rFonts w:ascii="Arial" w:hAnsi="Arial" w:cs="Arial"/>
          <w:color w:val="000000"/>
          <w:sz w:val="24"/>
          <w:szCs w:val="24"/>
        </w:rPr>
        <w:t xml:space="preserve">. Este Acuerdo entrará en vigor al momento de su aprobación por el Pleno de este H. Congreso del Estado de Yucatán. </w:t>
      </w:r>
    </w:p>
    <w:p w:rsidR="00C853DC" w:rsidRDefault="00C853DC" w:rsidP="00C853DC">
      <w:pPr>
        <w:spacing w:after="0" w:line="360" w:lineRule="auto"/>
        <w:jc w:val="both"/>
        <w:rPr>
          <w:rFonts w:ascii="Arial" w:hAnsi="Arial" w:cs="Arial"/>
          <w:color w:val="000000"/>
          <w:sz w:val="24"/>
          <w:szCs w:val="24"/>
        </w:rPr>
      </w:pPr>
    </w:p>
    <w:p w:rsidR="00C853DC" w:rsidRDefault="00C853DC" w:rsidP="00C853DC">
      <w:pPr>
        <w:spacing w:after="0" w:line="360" w:lineRule="auto"/>
        <w:jc w:val="both"/>
        <w:rPr>
          <w:rFonts w:ascii="Arial" w:hAnsi="Arial" w:cs="Arial"/>
          <w:color w:val="000000"/>
          <w:sz w:val="24"/>
          <w:szCs w:val="24"/>
        </w:rPr>
      </w:pPr>
      <w:r>
        <w:rPr>
          <w:rFonts w:ascii="Arial" w:hAnsi="Arial" w:cs="Arial"/>
          <w:b/>
          <w:color w:val="000000"/>
          <w:sz w:val="24"/>
          <w:szCs w:val="24"/>
        </w:rPr>
        <w:t xml:space="preserve">Artículo tercero. </w:t>
      </w:r>
      <w:r>
        <w:rPr>
          <w:rFonts w:ascii="Arial" w:hAnsi="Arial" w:cs="Arial"/>
          <w:color w:val="000000"/>
          <w:sz w:val="24"/>
          <w:szCs w:val="24"/>
        </w:rPr>
        <w:t>Publíquese este Acuerdo en el Diario Oficial del Gobierno del Estado de Yucatán.</w:t>
      </w:r>
    </w:p>
    <w:p w:rsidR="00281D73" w:rsidRPr="00895F01" w:rsidRDefault="00281D73" w:rsidP="00281D73">
      <w:pPr>
        <w:spacing w:after="0" w:line="240" w:lineRule="auto"/>
        <w:jc w:val="center"/>
        <w:rPr>
          <w:rFonts w:ascii="Arial" w:hAnsi="Arial" w:cs="Arial"/>
          <w:b/>
          <w:sz w:val="24"/>
          <w:szCs w:val="24"/>
        </w:rPr>
      </w:pPr>
    </w:p>
    <w:p w:rsidR="003A3572" w:rsidRPr="00F41F80" w:rsidRDefault="003A3572" w:rsidP="003C0D22">
      <w:pPr>
        <w:spacing w:after="0" w:line="240" w:lineRule="auto"/>
        <w:jc w:val="both"/>
        <w:rPr>
          <w:rFonts w:ascii="Arial" w:hAnsi="Arial" w:cs="Arial"/>
          <w:color w:val="000000"/>
        </w:rPr>
      </w:pPr>
    </w:p>
    <w:p w:rsidR="00F41F80" w:rsidRPr="00CE5C81" w:rsidRDefault="00F41F80" w:rsidP="00F41F80">
      <w:pPr>
        <w:spacing w:after="0" w:line="240" w:lineRule="auto"/>
        <w:jc w:val="both"/>
        <w:rPr>
          <w:rFonts w:ascii="Arial" w:hAnsi="Arial" w:cs="Arial"/>
          <w:b/>
          <w:color w:val="000000"/>
        </w:rPr>
      </w:pPr>
      <w:r w:rsidRPr="00CE5C81">
        <w:rPr>
          <w:rFonts w:ascii="Arial" w:hAnsi="Arial" w:cs="Arial"/>
          <w:b/>
          <w:color w:val="000000"/>
        </w:rPr>
        <w:t xml:space="preserve">DADO EN </w:t>
      </w:r>
      <w:r w:rsidR="0082398E">
        <w:rPr>
          <w:rFonts w:ascii="Arial" w:hAnsi="Arial" w:cs="Arial"/>
          <w:b/>
          <w:color w:val="000000"/>
        </w:rPr>
        <w:t xml:space="preserve">EL SALÓN DE SESIONES ‘‘CONSTITUYENTES DE 1918’’ DEL </w:t>
      </w:r>
      <w:r w:rsidR="009437F9">
        <w:rPr>
          <w:rFonts w:ascii="Arial" w:hAnsi="Arial" w:cs="Arial"/>
          <w:b/>
          <w:color w:val="000000"/>
        </w:rPr>
        <w:t xml:space="preserve">RECINTO DEL </w:t>
      </w:r>
      <w:r w:rsidR="0082398E">
        <w:rPr>
          <w:rFonts w:ascii="Arial" w:hAnsi="Arial" w:cs="Arial"/>
          <w:b/>
          <w:color w:val="000000"/>
        </w:rPr>
        <w:t>PODER LEGISLATIVO</w:t>
      </w:r>
      <w:r w:rsidRPr="00CE5C81">
        <w:rPr>
          <w:rFonts w:ascii="Arial" w:hAnsi="Arial" w:cs="Arial"/>
          <w:b/>
          <w:color w:val="000000"/>
        </w:rPr>
        <w:t>, EN LA CIUDAD DE MÉRIDA, YUCATÁN,</w:t>
      </w:r>
      <w:r>
        <w:rPr>
          <w:rFonts w:ascii="Arial" w:hAnsi="Arial" w:cs="Arial"/>
          <w:b/>
          <w:color w:val="000000"/>
        </w:rPr>
        <w:t xml:space="preserve"> ESTADOS UNIDOS MEXICANOS, A LOS </w:t>
      </w:r>
      <w:r w:rsidR="00C853DC">
        <w:rPr>
          <w:rFonts w:ascii="Arial" w:hAnsi="Arial" w:cs="Arial"/>
          <w:b/>
          <w:color w:val="000000"/>
        </w:rPr>
        <w:t>ONCE</w:t>
      </w:r>
      <w:r w:rsidR="0049598C">
        <w:rPr>
          <w:rFonts w:ascii="Arial" w:hAnsi="Arial" w:cs="Arial"/>
          <w:b/>
          <w:color w:val="000000"/>
        </w:rPr>
        <w:t xml:space="preserve"> </w:t>
      </w:r>
      <w:r w:rsidRPr="00CE5C81">
        <w:rPr>
          <w:rFonts w:ascii="Arial" w:hAnsi="Arial" w:cs="Arial"/>
          <w:b/>
          <w:color w:val="000000"/>
        </w:rPr>
        <w:t xml:space="preserve">DÍAS DEL MES DE SEPTIEMBRE </w:t>
      </w:r>
      <w:r w:rsidR="00B447C5" w:rsidRPr="00FF688F">
        <w:rPr>
          <w:rFonts w:ascii="Arial" w:hAnsi="Arial" w:cs="Arial"/>
          <w:b/>
          <w:color w:val="000000"/>
        </w:rPr>
        <w:t>DEL AÑO DOS MIL VEINTICUATRO.</w:t>
      </w:r>
    </w:p>
    <w:p w:rsidR="00F41F80" w:rsidRDefault="00F41F80" w:rsidP="00D914DA">
      <w:pPr>
        <w:autoSpaceDN w:val="0"/>
        <w:adjustRightInd w:val="0"/>
        <w:spacing w:line="240" w:lineRule="auto"/>
        <w:ind w:left="810" w:right="809"/>
        <w:jc w:val="both"/>
        <w:rPr>
          <w:rFonts w:ascii="Arial" w:hAnsi="Arial" w:cs="Arial"/>
          <w:b/>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41F80" w:rsidRPr="00CE5C81" w:rsidTr="008A7977">
        <w:trPr>
          <w:trHeight w:val="759"/>
        </w:trPr>
        <w:tc>
          <w:tcPr>
            <w:tcW w:w="10065" w:type="dxa"/>
          </w:tcPr>
          <w:p w:rsidR="007652D0" w:rsidRDefault="007652D0" w:rsidP="003C0D22">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p>
          <w:p w:rsidR="007652D0" w:rsidRPr="00CE5C81" w:rsidRDefault="007652D0" w:rsidP="003C0D22">
            <w:pPr>
              <w:ind w:left="34" w:right="-6" w:hanging="11"/>
              <w:jc w:val="center"/>
              <w:rPr>
                <w:rFonts w:ascii="Arial" w:eastAsia="Arial" w:hAnsi="Arial" w:cs="Arial"/>
                <w:b/>
                <w:color w:val="000000"/>
                <w:lang w:val="pt-BR" w:eastAsia="es-MX"/>
              </w:rPr>
            </w:pPr>
          </w:p>
          <w:p w:rsidR="007652D0" w:rsidRPr="00CE5C81" w:rsidRDefault="007652D0" w:rsidP="003C0D22">
            <w:pPr>
              <w:ind w:left="34" w:right="-6" w:hanging="11"/>
              <w:jc w:val="center"/>
              <w:rPr>
                <w:rFonts w:ascii="Arial" w:eastAsia="Arial" w:hAnsi="Arial" w:cs="Arial"/>
                <w:b/>
                <w:color w:val="000000"/>
                <w:lang w:val="pt-BR" w:eastAsia="es-MX"/>
              </w:rPr>
            </w:pPr>
            <w:r w:rsidRPr="00CE5C81">
              <w:rPr>
                <w:rFonts w:ascii="Arial" w:eastAsia="Arial" w:hAnsi="Arial" w:cs="Arial"/>
                <w:b/>
                <w:color w:val="000000"/>
                <w:lang w:val="pt-BR" w:eastAsia="es-MX"/>
              </w:rPr>
              <w:t xml:space="preserve">DIP. </w:t>
            </w:r>
            <w:r>
              <w:rPr>
                <w:rFonts w:ascii="Arial" w:eastAsia="Arial" w:hAnsi="Arial" w:cs="Arial"/>
                <w:b/>
                <w:color w:val="000000"/>
                <w:lang w:val="pt-BR" w:eastAsia="es-MX"/>
              </w:rPr>
              <w:t>NEYDA ARACELLY PAT DZUL</w:t>
            </w:r>
            <w:r w:rsidRPr="00CE5C81">
              <w:rPr>
                <w:rFonts w:ascii="Arial" w:eastAsia="Arial" w:hAnsi="Arial" w:cs="Arial"/>
                <w:b/>
                <w:color w:val="000000"/>
                <w:lang w:val="pt-BR" w:eastAsia="es-MX"/>
              </w:rPr>
              <w:t>.</w:t>
            </w:r>
          </w:p>
          <w:p w:rsidR="007652D0" w:rsidRPr="00CE5C81" w:rsidRDefault="007652D0" w:rsidP="003C0D22">
            <w:pPr>
              <w:ind w:left="-535" w:right="-6" w:hanging="11"/>
              <w:jc w:val="center"/>
              <w:rPr>
                <w:rFonts w:ascii="Arial" w:eastAsia="Arial" w:hAnsi="Arial" w:cs="Arial"/>
                <w:b/>
                <w:color w:val="000000"/>
                <w:lang w:val="pt-BR" w:eastAsia="es-MX"/>
              </w:rPr>
            </w:pPr>
          </w:p>
          <w:p w:rsidR="007652D0" w:rsidRPr="00CE5C81" w:rsidRDefault="007652D0" w:rsidP="003C0D22">
            <w:pPr>
              <w:ind w:left="-535" w:right="-6" w:hanging="11"/>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7652D0" w:rsidRPr="00CE5C81" w:rsidTr="00F35743">
              <w:trPr>
                <w:jc w:val="center"/>
              </w:trPr>
              <w:tc>
                <w:tcPr>
                  <w:tcW w:w="4111" w:type="dxa"/>
                </w:tcPr>
                <w:p w:rsidR="007652D0" w:rsidRDefault="007652D0" w:rsidP="003C0D22">
                  <w:pPr>
                    <w:spacing w:line="240" w:lineRule="auto"/>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3A3572" w:rsidRPr="00CE5C81" w:rsidRDefault="003A3572" w:rsidP="003C0D22">
                  <w:pPr>
                    <w:spacing w:after="0" w:line="240" w:lineRule="auto"/>
                    <w:ind w:right="-6"/>
                    <w:rPr>
                      <w:rFonts w:ascii="Arial" w:eastAsia="Arial" w:hAnsi="Arial" w:cs="Arial"/>
                      <w:b/>
                      <w:color w:val="000000"/>
                      <w:lang w:val="es-MX" w:eastAsia="es-MX"/>
                    </w:rPr>
                  </w:pPr>
                </w:p>
                <w:p w:rsidR="007652D0" w:rsidRPr="00CE5C81" w:rsidRDefault="007652D0" w:rsidP="003C0D22">
                  <w:pPr>
                    <w:spacing w:line="240" w:lineRule="auto"/>
                    <w:ind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Pr>
                      <w:rFonts w:ascii="Arial" w:eastAsia="Arial" w:hAnsi="Arial" w:cs="Arial"/>
                      <w:b/>
                      <w:bCs/>
                      <w:color w:val="000000"/>
                      <w:lang w:val="es-MX" w:eastAsia="es-MX"/>
                    </w:rPr>
                    <w:t>ÁLVARO CETINA PUERTO</w:t>
                  </w:r>
                  <w:r w:rsidRPr="00CE5C81">
                    <w:rPr>
                      <w:rFonts w:ascii="Arial" w:eastAsia="Arial" w:hAnsi="Arial" w:cs="Arial"/>
                      <w:b/>
                      <w:color w:val="000000"/>
                      <w:lang w:val="es-MX" w:eastAsia="es-MX"/>
                    </w:rPr>
                    <w:t>.</w:t>
                  </w:r>
                </w:p>
              </w:tc>
              <w:tc>
                <w:tcPr>
                  <w:tcW w:w="4985" w:type="dxa"/>
                </w:tcPr>
                <w:p w:rsidR="007652D0" w:rsidRPr="00CE5C81" w:rsidRDefault="007652D0" w:rsidP="003C0D22">
                  <w:pPr>
                    <w:spacing w:line="240" w:lineRule="auto"/>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3A3572" w:rsidRPr="00CE5C81" w:rsidRDefault="003A3572" w:rsidP="003C0D22">
                  <w:pPr>
                    <w:spacing w:after="0" w:line="240" w:lineRule="auto"/>
                    <w:ind w:right="-6"/>
                    <w:rPr>
                      <w:rFonts w:ascii="Arial" w:eastAsia="Arial" w:hAnsi="Arial" w:cs="Arial"/>
                      <w:b/>
                      <w:color w:val="000000"/>
                      <w:lang w:val="es-MX" w:eastAsia="es-MX"/>
                    </w:rPr>
                  </w:pPr>
                </w:p>
                <w:p w:rsidR="007652D0" w:rsidRPr="00CE5C81" w:rsidRDefault="007652D0" w:rsidP="003C0D22">
                  <w:pPr>
                    <w:spacing w:line="240" w:lineRule="auto"/>
                    <w:ind w:left="27"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sidR="003A3572">
                    <w:rPr>
                      <w:rFonts w:ascii="Arial" w:eastAsia="Arial" w:hAnsi="Arial" w:cs="Arial"/>
                      <w:b/>
                      <w:color w:val="000000"/>
                      <w:lang w:val="es-MX" w:eastAsia="es-MX"/>
                    </w:rPr>
                    <w:t>FRANCISCO ROSAS VILLAVICENCIO.</w:t>
                  </w:r>
                </w:p>
              </w:tc>
            </w:tr>
          </w:tbl>
          <w:p w:rsidR="00F41F80" w:rsidRPr="00CE5C81" w:rsidRDefault="00F41F80" w:rsidP="003C0D22">
            <w:pPr>
              <w:jc w:val="center"/>
              <w:rPr>
                <w:rFonts w:ascii="Arial" w:hAnsi="Arial" w:cs="Arial"/>
                <w:color w:val="000000"/>
              </w:rPr>
            </w:pPr>
          </w:p>
        </w:tc>
        <w:tc>
          <w:tcPr>
            <w:tcW w:w="236" w:type="dxa"/>
          </w:tcPr>
          <w:p w:rsidR="00F41F80" w:rsidRPr="00CE5C81" w:rsidRDefault="00F41F80" w:rsidP="003C0D22">
            <w:pPr>
              <w:jc w:val="center"/>
              <w:rPr>
                <w:rFonts w:ascii="Arial" w:hAnsi="Arial" w:cs="Arial"/>
                <w:color w:val="000000"/>
              </w:rPr>
            </w:pPr>
          </w:p>
        </w:tc>
      </w:tr>
    </w:tbl>
    <w:p w:rsidR="009D6AC3" w:rsidRPr="00F41F80" w:rsidRDefault="009D6AC3" w:rsidP="003C0D22">
      <w:pPr>
        <w:spacing w:after="0" w:line="240" w:lineRule="auto"/>
        <w:rPr>
          <w:rFonts w:ascii="Arial" w:hAnsi="Arial" w:cs="Arial"/>
          <w:b/>
          <w:color w:val="000000"/>
        </w:rPr>
      </w:pPr>
    </w:p>
    <w:sectPr w:rsidR="009D6AC3" w:rsidRPr="00F41F80" w:rsidSect="003E36D9">
      <w:headerReference w:type="default" r:id="rId7"/>
      <w:pgSz w:w="12242" w:h="15842" w:code="1"/>
      <w:pgMar w:top="2817" w:right="1701" w:bottom="1276" w:left="1701" w:header="709"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FF" w:rsidRDefault="002C7AFF" w:rsidP="00243E9B">
      <w:pPr>
        <w:spacing w:after="0" w:line="240" w:lineRule="auto"/>
      </w:pPr>
      <w:r>
        <w:separator/>
      </w:r>
    </w:p>
  </w:endnote>
  <w:endnote w:type="continuationSeparator" w:id="0">
    <w:p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FF" w:rsidRDefault="002C7AFF" w:rsidP="00243E9B">
      <w:pPr>
        <w:spacing w:after="0" w:line="240" w:lineRule="auto"/>
      </w:pPr>
      <w:r>
        <w:separator/>
      </w:r>
    </w:p>
  </w:footnote>
  <w:footnote w:type="continuationSeparator" w:id="0">
    <w:p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9B" w:rsidRDefault="009D0B0B"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7295DAD8" wp14:editId="79F995D7">
              <wp:simplePos x="0" y="0"/>
              <wp:positionH relativeFrom="column">
                <wp:posOffset>1076325</wp:posOffset>
              </wp:positionH>
              <wp:positionV relativeFrom="paragraph">
                <wp:posOffset>144145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DAD8" id="_x0000_t202" coordsize="21600,21600" o:spt="202" path="m,l,21600r21600,l21600,xe">
              <v:stroke joinstyle="miter"/>
              <v:path gradientshapeok="t" o:connecttype="rect"/>
            </v:shapetype>
            <v:shape id="Cuadro de texto 1" o:spid="_x0000_s1026" type="#_x0000_t202" style="position:absolute;left:0;text-align:left;margin-left:84.75pt;margin-top:11.3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T5hwIAABYFAAAOAAAAZHJzL2Uyb0RvYy54bWysVNuO2yAQfa/Uf0C8Z32Rk42tOKvdbFNV&#10;2l6kbT+AGByj2gwFEntb9d874CTrXh6qqn7AwAyHMzNnWN0MXUuOwlgJqqTJVUyJUBVwqfYl/fRx&#10;O1tSYh1TnLWgREmfhKU365cvVr0uRAoNtFwYgiDKFr0uaeOcLqLIVo3omL0CLRQaazAdc7g0+4gb&#10;1iN610ZpHC+iHgzXBiphLe7ej0a6Dvh1LSr3vq6tcKQtKXJzYTRh3PkxWq9YsTdMN7I60WD/wKJj&#10;UuGlF6h75hg5GPkbVCcrAxZqd1VBF0Fdy0qEGDCaJP4lmseGaRFiweRYfUmT/X+w1bvjB0Mkx9pR&#10;oliHJdocGDdAuCBODA5I4pPUa1ug76NGbzfcweAP+ICtfoDqsyUKNg1Te3FrDPSNYBxJhpPR5OiI&#10;Yz3Irn8LHG9jBwcBaKhN5wExJwTRsVhPlwIhD1LhZpYuF+kcTRXa5lmap3NPLmLF+bQ21r0W0BE/&#10;KalBAQR0dnywbnQ9uwT20Eq+lW0bFma/27SGHBmKZRu+E7qdurXKOyvwx0bEcQdJ4h3e5umG4n/L&#10;kzSL79J8tl0sr2fZNpvP8ut4OYuT/C5fxFme3W+/e4JJVjSSc6EepBJnISbZ3xX61BKjhIIUSV/S&#10;fI7ZCXFN2dtpkHH4/hRkJx32ZSu7ki4vTqzwhX2lOIbNCsdkO86jn+mHgmAOzv+QlSADX/lRA27Y&#10;DYjitbED/oSCMID1wtLiY4KTBsxXSnpszJLaLwdmBCXtG4WiypMs850cFtn8OsWFmVp2UwtTFUKV&#10;1FEyTjdu7P6DNnLf4E2jjBXcohBrGTTyzApD8AtsvhDM6aHw3T1dB6/n52z9AwAA//8DAFBLAwQU&#10;AAYACAAAACEACF24Ot0AAAAKAQAADwAAAGRycy9kb3ducmV2LnhtbEyPwW6DMBBE75X6D9ZW6qVq&#10;TBEBQjBRW6lVr0nzAQt2AAWvEXYC+ftuT+1xdp5mZ8rdYgdxNZPvHSl4WUUgDDVO99QqOH5/POcg&#10;fEDSODgyCm7Gw666vyux0G6mvbkeQis4hHyBCroQxkJK33TGol+50RB7JzdZDCynVuoJZw63g4yj&#10;KJUWe+IPHY7mvTPN+XCxCk5f89N6M9ef4Zjtk/QN+6x2N6UeH5bXLYhglvAHw299rg4Vd6rdhbQX&#10;A+t0s2ZUQRxnIBjIk4QPNTtRHoOsSvl/QvUDAAD//wMAUEsBAi0AFAAGAAgAAAAhALaDOJL+AAAA&#10;4QEAABMAAAAAAAAAAAAAAAAAAAAAAFtDb250ZW50X1R5cGVzXS54bWxQSwECLQAUAAYACAAAACEA&#10;OP0h/9YAAACUAQAACwAAAAAAAAAAAAAAAAAvAQAAX3JlbHMvLnJlbHNQSwECLQAUAAYACAAAACEA&#10;13iE+YcCAAAWBQAADgAAAAAAAAAAAAAAAAAuAgAAZHJzL2Uyb0RvYy54bWxQSwECLQAUAAYACAAA&#10;ACEACF24Ot0AAAAKAQAADwAAAAAAAAAAAAAAAADhBAAAZHJzL2Rvd25yZXYueG1sUEsFBgAAAAAE&#10;AAQA8wAAAOsFAAAAAA==&#10;" stroked="f">
              <v:textbo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p w:rsidR="009D0B0B" w:rsidRDefault="009D0B0B" w:rsidP="009D0B0B">
    <w:pPr>
      <w:pStyle w:val="Encabezado"/>
    </w:pPr>
    <w:r>
      <w:rPr>
        <w:noProof/>
        <w:lang w:val="es-MX" w:eastAsia="es-MX"/>
      </w:rPr>
      <mc:AlternateContent>
        <mc:Choice Requires="wps">
          <w:drawing>
            <wp:anchor distT="0" distB="0" distL="114300" distR="114300" simplePos="0" relativeHeight="251661312" behindDoc="0" locked="0" layoutInCell="1" allowOverlap="1" wp14:anchorId="161C4F9A" wp14:editId="57267360">
              <wp:simplePos x="0" y="0"/>
              <wp:positionH relativeFrom="column">
                <wp:posOffset>-1079500</wp:posOffset>
              </wp:positionH>
              <wp:positionV relativeFrom="paragraph">
                <wp:posOffset>749935</wp:posOffset>
              </wp:positionV>
              <wp:extent cx="2304415" cy="501650"/>
              <wp:effectExtent l="0" t="0" r="381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C4F9A" id="Cuadro de texto 5"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KyiwIAAB0FAAAOAAAAZHJzL2Uyb0RvYy54bWysVNuO0zAQfUfiHyy/d3Mh6TbRpiu2SxHS&#10;cpEWPsC1ncYi8QTbbbIg/p2x03bLAhJC5MGxPePjMzNnfHU9di3ZS2MV6IomFzElUnMQSm8r+unj&#10;eragxDqmBWtBy4o+SEuvl8+fXQ19KVNooBXSEATRthz6ijbO9WUUWd7IjtkL6KVGYw2mYw6XZhsJ&#10;wwZE79oojeN5NIARvQEurcXd28lIlwG/riV37+vaSkfaiiI3F0YTxo0fo+UVK7eG9Y3iBxrsH1h0&#10;TGm89AR1yxwjO6N+geoUN2ChdhccugjqWnEZYsBokvhJNPcN62WIBZNj+1Oa7P+D5e/2HwxRoqI5&#10;JZp1WKLVjgkDREji5OiA5D5JQ29L9L3v0duNNzBisUPAtr8D/tkSDauG6a18aQwMjWQCSSb+ZHR2&#10;dMKxHmQzvAWBt7GdgwA01qbzGcScEETHYj2cCoQ8CMfN9EWcZQky5WjL42SehwpGrDye7o11ryV0&#10;xE8qalAAAZ3t76zzbFh5dPGXWWiVWKu2DQuz3axaQ/YMxbIOXwjgiVurvbMGf2xCnHaQJN7hbZ5u&#10;KP63Ikmz+CYtZuv54nKWrbN8VlzGi1mcFDfFPM6K7Hb93RNMsrJRQkh9p7Q8CjHJ/q7Qh5aYJBSk&#10;SIaKFnmaTyX6Y5Bx+H4XZKcc9mWruoouTk6s9IV9pQWGzUrHVDvNo5/phyxjDo7/kJUgA1/5SQNu&#10;3IxBdkEjXiIbEA+oCwNYNiw+vik4acB8pWTA/qyo/bJjRlLSvtGorSLJMt/QYZHllykuzLllc25h&#10;miNURR0l03Tlpkdg1xu1bfCmSc0aXqIeaxWk8sjqoGLswRDT4b3wTX6+Dl6Pr9ryBwAAAP//AwBQ&#10;SwMEFAAGAAgAAAAhAO+s6DvfAAAADAEAAA8AAABkcnMvZG93bnJldi54bWxMj81ugzAQhO+V8g7W&#10;RuqlSoyjNgSKidpKrXrNzwMssAFUvEbYCeTta07tbUczmv0m20+mEzcaXGtZg1pHIIhLW7Vcazif&#10;Plc7EM4jV9hZJg13crDPFw8ZppUd+UC3o69FKGGXoobG+z6V0pUNGXRr2xMH72IHgz7IoZbVgGMo&#10;N53cRNFWGmw5fGiwp4+Gyp/j1Wi4fI9PL8lYfPlzfHjevmMbF/au9eNyensF4Wnyf2GY8QM65IGp&#10;sFeunOg0rFQchTE+OGqnQMyRZJOAKOYjViDzTP4fkf8CAAD//wMAUEsBAi0AFAAGAAgAAAAhALaD&#10;OJL+AAAA4QEAABMAAAAAAAAAAAAAAAAAAAAAAFtDb250ZW50X1R5cGVzXS54bWxQSwECLQAUAAYA&#10;CAAAACEAOP0h/9YAAACUAQAACwAAAAAAAAAAAAAAAAAvAQAAX3JlbHMvLnJlbHNQSwECLQAUAAYA&#10;CAAAACEA59IysosCAAAdBQAADgAAAAAAAAAAAAAAAAAuAgAAZHJzL2Uyb0RvYy54bWxQSwECLQAU&#10;AAYACAAAACEA76zoO98AAAAMAQAADwAAAAAAAAAAAAAAAADlBAAAZHJzL2Rvd25yZXYueG1sUEsF&#10;BgAAAAAEAAQA8wAAAPEFAAAAAA==&#10;" stroked="f">
              <v:textbo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79251F0F" wp14:editId="202585F3">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51F0F" id="Cuadro de texto 4"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3LjwIAACkFAAAOAAAAZHJzL2Uyb0RvYy54bWysVG1v2yAQ/j5p/wHxPfXLnDS26lRtOk+T&#10;uhep2w8ggGM0DAhI7G7af9+B46zdNGma5g/4gOO5e47nuLoee4mO3DqhVY2zixQjrqhmQu1r/PlT&#10;s1hj5DxRjEiteI0fucPXm5cvrgZT8Vx3WjJuEYAoVw2mxp33pkoSRzveE3ehDVew2WrbEw9Tu0+Y&#10;JQOg9zLJ03SVDNoyYzXlzsHq3bSJNxG/bTn1H9rWcY9kjSE3H0cbx10Yk80VqfaWmE7QUxrkH7Lo&#10;iVAQ9Ax1RzxBByt+g+oFtdrp1l9Q3Se6bQXlkQOwydJf2Dx0xPDIBYrjzLlM7v/B0vfHjxYJVuMC&#10;I0V6uKLtgTCrEePI89FrVIQiDcZV4PtgwNuPt3qEy46EnbnX9ItDSm87ovb8xlo9dJwwSDILJ5Mn&#10;RyccF0B2wzvNIBo5eB2Bxtb2oYJQEwTocFmP5wuCPBANIVer1fpyiRGFvSx9tc7zZYxBqvm4sc6/&#10;4bpHwaixBQVEeHK8dz6kQ6rZJURzWgrWCCnjxO53W2nRkYBamvhNZ6XpyLQaFQMYbnKNeM8wpApI&#10;SgfMKdy0AhQggbAXyERpfCuzvEhv83LRAKtF0RTLRXmZrhdpVt6Wq7Qoi7vme8ggK6pOMMbVvVB8&#10;lmlW/J0MTg0zCSwKFQ01LpdQukj6jxVI43eq7zOSvfDQtVL0NV6fnUgVrv21YkCbVJ4IOdnJ8/Rj&#10;yaAG8z9WJYok6GJSiB93YxRlPmtvp9kjqMZquFOQBrw4YHTafsVogO6tsYLnBSP5VoHuQqPPhp2N&#10;3WwQReFgjT1Gk7n104NwMFbsO8CdlX0D2mxEVE0Q8ZQD5B0m0I+RwentCA3/dB69fr5wmx8AAAD/&#10;/wMAUEsDBBQABgAIAAAAIQCgEMYV4QAAAAsBAAAPAAAAZHJzL2Rvd25yZXYueG1sTI/BTsMwDIbv&#10;SLxDZCQuaEvbsa0qTSdAgiMTYwJ2yxrTVjRO1aRrefuZE9xs+dPv7883k23FCXvfOFIQzyMQSKUz&#10;DVUK9m9PsxSED5qMbh2hgh/0sCkuL3KdGTfSK552oRIcQj7TCuoQukxKX9ZotZ+7DolvX663OvDa&#10;V9L0euRw28okilbS6ob4Q607fKyx/N4NVkGyfXge340eDp8v2w9jDkNf4Y1S11fT/R2IgFP4g+FX&#10;n9WhYKejG8h40SqYxetlzCxPi3QBgpF0fQviyGiyTEAWufzfoTgDAAD//wMAUEsBAi0AFAAGAAgA&#10;AAAhALaDOJL+AAAA4QEAABMAAAAAAAAAAAAAAAAAAAAAAFtDb250ZW50X1R5cGVzXS54bWxQSwEC&#10;LQAUAAYACAAAACEAOP0h/9YAAACUAQAACwAAAAAAAAAAAAAAAAAvAQAAX3JlbHMvLnJlbHNQSwEC&#10;LQAUAAYACAAAACEAssety48CAAApBQAADgAAAAAAAAAAAAAAAAAuAgAAZHJzL2Uyb0RvYy54bWxQ&#10;SwECLQAUAAYACAAAACEAoBDGFeEAAAALAQAADwAAAAAAAAAAAAAAAADpBAAAZHJzL2Rvd25yZXYu&#10;eG1sUEsFBgAAAAAEAAQA8wAAAPcFAAAAAA==&#10;" stroked="f">
              <v:fill opacity="0"/>
              <v:textbox style="mso-fit-shape-to-text:t" inset="0,0,0,0">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rsidR="00243E9B" w:rsidRPr="00243E9B" w:rsidRDefault="00243E9B" w:rsidP="00243E9B">
    <w:pPr>
      <w:pStyle w:val="Encabezado"/>
      <w:jc w:val="center"/>
      <w:rPr>
        <w:rFonts w:ascii="Times New Roman" w:hAnsi="Times New Roman" w:cs="Times New Roman"/>
        <w:b/>
        <w:sz w:val="24"/>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3F0B"/>
    <w:rsid w:val="000940FC"/>
    <w:rsid w:val="000A0623"/>
    <w:rsid w:val="000F6B14"/>
    <w:rsid w:val="00130CC6"/>
    <w:rsid w:val="001555DB"/>
    <w:rsid w:val="00192999"/>
    <w:rsid w:val="001F7AA4"/>
    <w:rsid w:val="00243E9B"/>
    <w:rsid w:val="00281D73"/>
    <w:rsid w:val="0029613D"/>
    <w:rsid w:val="002B3542"/>
    <w:rsid w:val="002C1C70"/>
    <w:rsid w:val="002C4A96"/>
    <w:rsid w:val="002C7AFF"/>
    <w:rsid w:val="002F229B"/>
    <w:rsid w:val="003077CF"/>
    <w:rsid w:val="00345F22"/>
    <w:rsid w:val="003A3572"/>
    <w:rsid w:val="003B7CB2"/>
    <w:rsid w:val="003C0D22"/>
    <w:rsid w:val="003D3B5E"/>
    <w:rsid w:val="003E36D9"/>
    <w:rsid w:val="003E5209"/>
    <w:rsid w:val="00416F86"/>
    <w:rsid w:val="0049598C"/>
    <w:rsid w:val="004C4A17"/>
    <w:rsid w:val="005243FA"/>
    <w:rsid w:val="005A41D5"/>
    <w:rsid w:val="00644936"/>
    <w:rsid w:val="006B580C"/>
    <w:rsid w:val="006D2D91"/>
    <w:rsid w:val="007546E8"/>
    <w:rsid w:val="007652D0"/>
    <w:rsid w:val="007F0439"/>
    <w:rsid w:val="007F7C36"/>
    <w:rsid w:val="00822A03"/>
    <w:rsid w:val="0082398E"/>
    <w:rsid w:val="00871BA4"/>
    <w:rsid w:val="009437F9"/>
    <w:rsid w:val="009D0B0B"/>
    <w:rsid w:val="009D5B7C"/>
    <w:rsid w:val="009D6AC3"/>
    <w:rsid w:val="00A32600"/>
    <w:rsid w:val="00A37BCE"/>
    <w:rsid w:val="00B0430F"/>
    <w:rsid w:val="00B27506"/>
    <w:rsid w:val="00B424AE"/>
    <w:rsid w:val="00B447C5"/>
    <w:rsid w:val="00B71864"/>
    <w:rsid w:val="00BD38F6"/>
    <w:rsid w:val="00BE5485"/>
    <w:rsid w:val="00C224FD"/>
    <w:rsid w:val="00C44522"/>
    <w:rsid w:val="00C54E58"/>
    <w:rsid w:val="00C606CD"/>
    <w:rsid w:val="00C853DC"/>
    <w:rsid w:val="00CF233B"/>
    <w:rsid w:val="00D42E2F"/>
    <w:rsid w:val="00D914DA"/>
    <w:rsid w:val="00F41F80"/>
    <w:rsid w:val="00F531DA"/>
    <w:rsid w:val="00F723E4"/>
    <w:rsid w:val="00F92DAA"/>
    <w:rsid w:val="00FB20A9"/>
    <w:rsid w:val="00FC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Mónica Ivette Herrera Fuente</cp:lastModifiedBy>
  <cp:revision>5</cp:revision>
  <cp:lastPrinted>2024-09-11T19:24:00Z</cp:lastPrinted>
  <dcterms:created xsi:type="dcterms:W3CDTF">2024-09-11T17:40:00Z</dcterms:created>
  <dcterms:modified xsi:type="dcterms:W3CDTF">2024-09-11T19:26:00Z</dcterms:modified>
</cp:coreProperties>
</file>